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0CACB" w14:textId="78DD6F4A" w:rsidR="00B93C1F" w:rsidRPr="00B93C1F" w:rsidRDefault="00180DBB">
      <w:pPr>
        <w:rPr>
          <w:rFonts w:ascii="Times" w:hAnsi="Times" w:hint="eastAsia"/>
          <w:sz w:val="20"/>
          <w:szCs w:val="20"/>
        </w:rPr>
      </w:pPr>
      <w:r>
        <w:rPr>
          <w:rFonts w:ascii="Times" w:hAnsi="Times"/>
          <w:sz w:val="20"/>
          <w:szCs w:val="20"/>
        </w:rPr>
        <w:t xml:space="preserve">Week </w:t>
      </w:r>
      <w:r>
        <w:rPr>
          <w:rFonts w:ascii="Times" w:hAnsi="Times" w:hint="eastAsia"/>
          <w:sz w:val="20"/>
          <w:szCs w:val="20"/>
        </w:rPr>
        <w:t>5</w:t>
      </w:r>
    </w:p>
    <w:p w14:paraId="1C70A6FD" w14:textId="77777777" w:rsidR="00166D18" w:rsidRPr="004410B4" w:rsidRDefault="00B93C1F">
      <w:pPr>
        <w:rPr>
          <w:rFonts w:ascii="Times" w:hAnsi="Times"/>
          <w:sz w:val="20"/>
          <w:szCs w:val="20"/>
        </w:rPr>
      </w:pPr>
      <w:r w:rsidRPr="004410B4">
        <w:rPr>
          <w:rFonts w:ascii="Times" w:hAnsi="Times"/>
          <w:sz w:val="20"/>
          <w:szCs w:val="20"/>
        </w:rPr>
        <w:t xml:space="preserve"> </w:t>
      </w:r>
      <w:proofErr w:type="gramStart"/>
      <w:r w:rsidRPr="004410B4">
        <w:rPr>
          <w:rFonts w:ascii="Times" w:hAnsi="Times"/>
          <w:sz w:val="20"/>
          <w:szCs w:val="20"/>
        </w:rPr>
        <w:t>model</w:t>
      </w:r>
      <w:proofErr w:type="gramEnd"/>
      <w:r w:rsidRPr="004410B4">
        <w:rPr>
          <w:rFonts w:ascii="Times" w:hAnsi="Times"/>
          <w:sz w:val="20"/>
          <w:szCs w:val="20"/>
        </w:rPr>
        <w:t>#1</w:t>
      </w:r>
    </w:p>
    <w:p w14:paraId="28C2F833" w14:textId="77777777" w:rsidR="00B93C1F" w:rsidRPr="004410B4" w:rsidRDefault="00B93C1F">
      <w:pPr>
        <w:rPr>
          <w:rFonts w:ascii="Times" w:hAnsi="Times"/>
          <w:sz w:val="20"/>
          <w:szCs w:val="20"/>
        </w:rPr>
      </w:pPr>
    </w:p>
    <w:p w14:paraId="5007459F" w14:textId="77777777" w:rsidR="00180DBB" w:rsidRPr="00180DBB" w:rsidRDefault="00180DBB" w:rsidP="00180DBB">
      <w:pPr>
        <w:widowControl/>
        <w:shd w:val="clear" w:color="auto" w:fill="FFFFFF"/>
        <w:spacing w:after="240" w:line="390" w:lineRule="atLeast"/>
        <w:jc w:val="left"/>
        <w:rPr>
          <w:rFonts w:ascii="Times" w:hAnsi="Times" w:cs="Times New Roman"/>
          <w:color w:val="111111"/>
          <w:kern w:val="0"/>
          <w:sz w:val="18"/>
          <w:szCs w:val="18"/>
        </w:rPr>
      </w:pPr>
      <w:r w:rsidRPr="00180DBB">
        <w:rPr>
          <w:rFonts w:ascii="Times" w:hAnsi="Times" w:cs="Times New Roman"/>
          <w:color w:val="111111"/>
          <w:kern w:val="0"/>
          <w:sz w:val="18"/>
          <w:szCs w:val="18"/>
        </w:rPr>
        <w:t> The film “The Savages” helped illustrate some of the challenges that siblings face as a parent’s health deteriorates. At the opening of the film, siblings Wendy and John hadn’t spoken with their father in years and didn’t even know where lived. As is typical when adult siblings face an aging parent’s care needs, this challenge brought about a new phase of their relationship (Ingersoll-Dayton et al, 2003).</w:t>
      </w:r>
    </w:p>
    <w:p w14:paraId="4206D095" w14:textId="77777777" w:rsidR="00180DBB" w:rsidRPr="00180DBB" w:rsidRDefault="00180DBB" w:rsidP="00180DBB">
      <w:pPr>
        <w:widowControl/>
        <w:shd w:val="clear" w:color="auto" w:fill="FFFFFF"/>
        <w:spacing w:after="240" w:line="390" w:lineRule="atLeast"/>
        <w:ind w:firstLine="720"/>
        <w:jc w:val="left"/>
        <w:rPr>
          <w:rFonts w:ascii="Times" w:hAnsi="Times" w:cs="Times New Roman"/>
          <w:color w:val="111111"/>
          <w:kern w:val="0"/>
          <w:sz w:val="18"/>
          <w:szCs w:val="18"/>
        </w:rPr>
      </w:pPr>
      <w:r w:rsidRPr="00180DBB">
        <w:rPr>
          <w:rFonts w:ascii="Times" w:hAnsi="Times" w:cs="Times New Roman"/>
          <w:color w:val="111111"/>
          <w:kern w:val="0"/>
          <w:sz w:val="18"/>
          <w:szCs w:val="18"/>
        </w:rPr>
        <w:t xml:space="preserve">As stated by </w:t>
      </w:r>
      <w:proofErr w:type="spellStart"/>
      <w:r w:rsidRPr="00180DBB">
        <w:rPr>
          <w:rFonts w:ascii="Times" w:hAnsi="Times" w:cs="Times New Roman"/>
          <w:color w:val="111111"/>
          <w:kern w:val="0"/>
          <w:sz w:val="18"/>
          <w:szCs w:val="18"/>
        </w:rPr>
        <w:t>Connidis</w:t>
      </w:r>
      <w:proofErr w:type="spellEnd"/>
      <w:r w:rsidRPr="00180DBB">
        <w:rPr>
          <w:rFonts w:ascii="Times" w:hAnsi="Times" w:cs="Times New Roman"/>
          <w:color w:val="111111"/>
          <w:kern w:val="0"/>
          <w:sz w:val="18"/>
          <w:szCs w:val="18"/>
        </w:rPr>
        <w:t>, “Support to parents is not anticipated to be equal, and siblings with family and paid work responsibilities are seen to have a legitimate excuse for not providing care.” (</w:t>
      </w:r>
      <w:proofErr w:type="spellStart"/>
      <w:r w:rsidRPr="00180DBB">
        <w:rPr>
          <w:rFonts w:ascii="Times" w:hAnsi="Times" w:cs="Times New Roman"/>
          <w:color w:val="111111"/>
          <w:kern w:val="0"/>
          <w:sz w:val="18"/>
          <w:szCs w:val="18"/>
        </w:rPr>
        <w:t>Connidis</w:t>
      </w:r>
      <w:proofErr w:type="spellEnd"/>
      <w:r w:rsidRPr="00180DBB">
        <w:rPr>
          <w:rFonts w:ascii="Times" w:hAnsi="Times" w:cs="Times New Roman"/>
          <w:color w:val="111111"/>
          <w:kern w:val="0"/>
          <w:sz w:val="18"/>
          <w:szCs w:val="18"/>
        </w:rPr>
        <w:t xml:space="preserve">, 2010) However, gender roles bring about different expectations, which featured prominently in the film. Wendy was extremely distraught by the idea of “placing” her father at a skilled nursing facility, </w:t>
      </w:r>
      <w:proofErr w:type="gramStart"/>
      <w:r w:rsidRPr="00180DBB">
        <w:rPr>
          <w:rFonts w:ascii="Times" w:hAnsi="Times" w:cs="Times New Roman"/>
          <w:color w:val="111111"/>
          <w:kern w:val="0"/>
          <w:sz w:val="18"/>
          <w:szCs w:val="18"/>
        </w:rPr>
        <w:t>saying</w:t>
      </w:r>
      <w:proofErr w:type="gramEnd"/>
      <w:r w:rsidRPr="00180DBB">
        <w:rPr>
          <w:rFonts w:ascii="Times" w:hAnsi="Times" w:cs="Times New Roman"/>
          <w:color w:val="111111"/>
          <w:kern w:val="0"/>
          <w:sz w:val="18"/>
          <w:szCs w:val="18"/>
        </w:rPr>
        <w:t xml:space="preserve"> “We are horrible, horrible people.” John viewed this transition much differently, saying “We are doing the right thing, taking better care of the ‘Old Man’ than he ever did of us.”</w:t>
      </w:r>
    </w:p>
    <w:p w14:paraId="1A7CCC95" w14:textId="77777777" w:rsidR="00180DBB" w:rsidRPr="00180DBB" w:rsidRDefault="00180DBB" w:rsidP="00180DBB">
      <w:pPr>
        <w:widowControl/>
        <w:shd w:val="clear" w:color="auto" w:fill="FFFFFF"/>
        <w:spacing w:after="240" w:line="390" w:lineRule="atLeast"/>
        <w:ind w:firstLine="720"/>
        <w:jc w:val="left"/>
        <w:rPr>
          <w:rFonts w:ascii="Times" w:hAnsi="Times" w:cs="Times New Roman"/>
          <w:color w:val="111111"/>
          <w:kern w:val="0"/>
          <w:sz w:val="18"/>
          <w:szCs w:val="18"/>
        </w:rPr>
      </w:pPr>
      <w:r w:rsidRPr="00180DBB">
        <w:rPr>
          <w:rFonts w:ascii="Times" w:hAnsi="Times" w:cs="Times New Roman"/>
          <w:color w:val="111111"/>
          <w:kern w:val="0"/>
          <w:sz w:val="18"/>
          <w:szCs w:val="18"/>
        </w:rPr>
        <w:t>Ingersoll-Dayton et al assert that “Because women are seen as natural caregivers, they may be particularly susceptible to feeling guilty when they do not conform to traditional gendered family roles . . . legitimate excuses used by siblings to forge psychological equity in parent care may be less available to sisters than to brothers.” (Ingersoll-Dayton et al, 2003) John illustrated this concept well, telling Wendy “I’m working</w:t>
      </w:r>
      <w:proofErr w:type="gramStart"/>
      <w:r w:rsidRPr="00180DBB">
        <w:rPr>
          <w:rFonts w:ascii="Times" w:hAnsi="Times" w:cs="Times New Roman"/>
          <w:color w:val="111111"/>
          <w:kern w:val="0"/>
          <w:sz w:val="18"/>
          <w:szCs w:val="18"/>
        </w:rPr>
        <w:t>. ..</w:t>
      </w:r>
      <w:proofErr w:type="gramEnd"/>
      <w:r w:rsidRPr="00180DBB">
        <w:rPr>
          <w:rFonts w:ascii="Times" w:hAnsi="Times" w:cs="Times New Roman"/>
          <w:color w:val="111111"/>
          <w:kern w:val="0"/>
          <w:sz w:val="18"/>
          <w:szCs w:val="18"/>
        </w:rPr>
        <w:t xml:space="preserve"> </w:t>
      </w:r>
      <w:proofErr w:type="gramStart"/>
      <w:r w:rsidRPr="00180DBB">
        <w:rPr>
          <w:rFonts w:ascii="Times" w:hAnsi="Times" w:cs="Times New Roman"/>
          <w:color w:val="111111"/>
          <w:kern w:val="0"/>
          <w:sz w:val="18"/>
          <w:szCs w:val="18"/>
        </w:rPr>
        <w:t>your</w:t>
      </w:r>
      <w:proofErr w:type="gramEnd"/>
      <w:r w:rsidRPr="00180DBB">
        <w:rPr>
          <w:rFonts w:ascii="Times" w:hAnsi="Times" w:cs="Times New Roman"/>
          <w:color w:val="111111"/>
          <w:kern w:val="0"/>
          <w:sz w:val="18"/>
          <w:szCs w:val="18"/>
        </w:rPr>
        <w:t xml:space="preserve"> life is much more portable than mine. You don’t have a ‘job job’, you are a freelance worker.”</w:t>
      </w:r>
    </w:p>
    <w:p w14:paraId="40C12B8C" w14:textId="77777777" w:rsidR="00180DBB" w:rsidRPr="00180DBB" w:rsidRDefault="00180DBB" w:rsidP="00180DBB">
      <w:pPr>
        <w:widowControl/>
        <w:shd w:val="clear" w:color="auto" w:fill="FFFFFF"/>
        <w:spacing w:after="240" w:line="390" w:lineRule="atLeast"/>
        <w:ind w:firstLine="720"/>
        <w:jc w:val="left"/>
        <w:rPr>
          <w:rFonts w:ascii="Times" w:hAnsi="Times" w:cs="Times New Roman"/>
          <w:color w:val="111111"/>
          <w:kern w:val="0"/>
          <w:sz w:val="18"/>
          <w:szCs w:val="18"/>
        </w:rPr>
      </w:pPr>
      <w:r w:rsidRPr="00180DBB">
        <w:rPr>
          <w:rFonts w:ascii="Times" w:hAnsi="Times" w:cs="Times New Roman"/>
          <w:color w:val="111111"/>
          <w:kern w:val="0"/>
          <w:sz w:val="18"/>
          <w:szCs w:val="18"/>
        </w:rPr>
        <w:t>In my opinion, tackling today’s “structural lag” in which sisters (women) are still assumed to be much more available than brothers is the key issue in negotiating care responsibilities among siblings. Unequal expectations are likely to continue to create highly ambivalent relationships, and encourage the type of “game theory” scenarios presented in lecture.</w:t>
      </w:r>
    </w:p>
    <w:p w14:paraId="4DB07545" w14:textId="77777777" w:rsidR="00180DBB" w:rsidRPr="00180DBB" w:rsidRDefault="00180DBB" w:rsidP="00180DBB">
      <w:pPr>
        <w:widowControl/>
        <w:shd w:val="clear" w:color="auto" w:fill="FFFFFF"/>
        <w:spacing w:after="240" w:line="390" w:lineRule="atLeast"/>
        <w:ind w:firstLine="720"/>
        <w:jc w:val="left"/>
        <w:rPr>
          <w:rFonts w:ascii="Times" w:hAnsi="Times" w:cs="Times New Roman"/>
          <w:color w:val="111111"/>
          <w:kern w:val="0"/>
          <w:sz w:val="18"/>
          <w:szCs w:val="18"/>
        </w:rPr>
      </w:pPr>
      <w:r w:rsidRPr="00180DBB">
        <w:rPr>
          <w:rFonts w:ascii="Times" w:hAnsi="Times" w:cs="Times New Roman"/>
          <w:color w:val="111111"/>
          <w:kern w:val="0"/>
          <w:sz w:val="18"/>
          <w:szCs w:val="18"/>
        </w:rPr>
        <w:t xml:space="preserve">The equity theory concept we reviewed this week is </w:t>
      </w:r>
      <w:proofErr w:type="gramStart"/>
      <w:r w:rsidRPr="00180DBB">
        <w:rPr>
          <w:rFonts w:ascii="Times" w:hAnsi="Times" w:cs="Times New Roman"/>
          <w:color w:val="111111"/>
          <w:kern w:val="0"/>
          <w:sz w:val="18"/>
          <w:szCs w:val="18"/>
        </w:rPr>
        <w:t>one approach</w:t>
      </w:r>
      <w:proofErr w:type="gramEnd"/>
      <w:r w:rsidRPr="00180DBB">
        <w:rPr>
          <w:rFonts w:ascii="Times" w:hAnsi="Times" w:cs="Times New Roman"/>
          <w:color w:val="111111"/>
          <w:kern w:val="0"/>
          <w:sz w:val="18"/>
          <w:szCs w:val="18"/>
        </w:rPr>
        <w:t xml:space="preserve"> siblings will continue to use in the face of this lag, namely “requesting behavioral changes from siblings and making cognitive changes.” (Ingersoll-Dayton et al, 2003) Unfortunately, these methods are not always effective and sometimes make the situation worse. The limited number of children of the baby boom generation will likely significantly impact how siblings negotiate care for their aging parents, representing a fertile are for future research.</w:t>
      </w:r>
    </w:p>
    <w:p w14:paraId="2BCA77E0" w14:textId="5D3367AD" w:rsidR="00B93C1F" w:rsidRDefault="00180DBB">
      <w:r>
        <w:t>Model#2</w:t>
      </w:r>
    </w:p>
    <w:p w14:paraId="28888D3D" w14:textId="77777777" w:rsidR="00180DBB" w:rsidRDefault="00180DBB"/>
    <w:p w14:paraId="219F7591" w14:textId="77777777" w:rsidR="00180DBB" w:rsidRPr="00180DBB" w:rsidRDefault="00180DBB" w:rsidP="00180DBB">
      <w:pPr>
        <w:widowControl/>
        <w:shd w:val="clear" w:color="auto" w:fill="FFFFFF"/>
        <w:spacing w:line="390" w:lineRule="atLeast"/>
        <w:ind w:firstLine="720"/>
        <w:jc w:val="center"/>
        <w:rPr>
          <w:rFonts w:ascii="Times" w:hAnsi="Times" w:cs="Times New Roman"/>
          <w:color w:val="111111"/>
          <w:kern w:val="0"/>
          <w:sz w:val="18"/>
          <w:szCs w:val="18"/>
        </w:rPr>
      </w:pPr>
      <w:r w:rsidRPr="00180DBB">
        <w:rPr>
          <w:rFonts w:ascii="Times" w:hAnsi="Times" w:cs="Times New Roman"/>
          <w:color w:val="111111"/>
          <w:kern w:val="0"/>
          <w:sz w:val="18"/>
          <w:szCs w:val="18"/>
          <w:bdr w:val="none" w:sz="0" w:space="0" w:color="auto" w:frame="1"/>
        </w:rPr>
        <w:t>Siblings</w:t>
      </w:r>
    </w:p>
    <w:p w14:paraId="7D6E0434" w14:textId="77777777" w:rsidR="00180DBB" w:rsidRPr="00180DBB" w:rsidRDefault="00180DBB" w:rsidP="00180DBB">
      <w:pPr>
        <w:widowControl/>
        <w:shd w:val="clear" w:color="auto" w:fill="FFFFFF"/>
        <w:spacing w:line="390" w:lineRule="atLeast"/>
        <w:ind w:firstLine="720"/>
        <w:rPr>
          <w:rFonts w:ascii="Times" w:hAnsi="Times" w:cs="Times New Roman"/>
          <w:color w:val="111111"/>
          <w:kern w:val="0"/>
          <w:sz w:val="18"/>
          <w:szCs w:val="18"/>
        </w:rPr>
      </w:pPr>
      <w:r w:rsidRPr="00180DBB">
        <w:rPr>
          <w:rFonts w:ascii="Times" w:hAnsi="Times" w:cs="Times New Roman"/>
          <w:color w:val="111111"/>
          <w:kern w:val="0"/>
          <w:sz w:val="18"/>
          <w:szCs w:val="18"/>
          <w:bdr w:val="none" w:sz="0" w:space="0" w:color="auto" w:frame="1"/>
        </w:rPr>
        <w:t xml:space="preserve">As it is demonstrated in one of the readings, family members play a really important role in aging </w:t>
      </w:r>
      <w:proofErr w:type="gramStart"/>
      <w:r w:rsidRPr="00180DBB">
        <w:rPr>
          <w:rFonts w:ascii="Times" w:hAnsi="Times" w:cs="Times New Roman"/>
          <w:color w:val="111111"/>
          <w:kern w:val="0"/>
          <w:sz w:val="18"/>
          <w:szCs w:val="18"/>
          <w:bdr w:val="none" w:sz="0" w:space="0" w:color="auto" w:frame="1"/>
        </w:rPr>
        <w:t>family(</w:t>
      </w:r>
      <w:proofErr w:type="spellStart"/>
      <w:proofErr w:type="gramEnd"/>
      <w:r w:rsidRPr="00180DBB">
        <w:rPr>
          <w:rFonts w:ascii="Times" w:hAnsi="Times" w:cs="Times New Roman"/>
          <w:color w:val="111111"/>
          <w:kern w:val="0"/>
          <w:sz w:val="18"/>
          <w:szCs w:val="18"/>
          <w:bdr w:val="none" w:sz="0" w:space="0" w:color="auto" w:frame="1"/>
        </w:rPr>
        <w:t>Pillemer</w:t>
      </w:r>
      <w:proofErr w:type="spellEnd"/>
      <w:r w:rsidRPr="00180DBB">
        <w:rPr>
          <w:rFonts w:ascii="Times" w:hAnsi="Times" w:cs="Times New Roman"/>
          <w:color w:val="111111"/>
          <w:kern w:val="0"/>
          <w:sz w:val="18"/>
          <w:szCs w:val="18"/>
          <w:bdr w:val="none" w:sz="0" w:space="0" w:color="auto" w:frame="1"/>
        </w:rPr>
        <w:t xml:space="preserve"> &amp; Suitor, 2013). Specifically, such as family support, including financial support, ADLs and some IADLs, </w:t>
      </w:r>
      <w:proofErr w:type="spellStart"/>
      <w:r w:rsidRPr="00180DBB">
        <w:rPr>
          <w:rFonts w:ascii="Times" w:hAnsi="Times" w:cs="Times New Roman"/>
          <w:color w:val="111111"/>
          <w:kern w:val="0"/>
          <w:sz w:val="18"/>
          <w:szCs w:val="18"/>
          <w:bdr w:val="none" w:sz="0" w:space="0" w:color="auto" w:frame="1"/>
        </w:rPr>
        <w:t>etc</w:t>
      </w:r>
      <w:proofErr w:type="spellEnd"/>
      <w:r w:rsidRPr="00180DBB">
        <w:rPr>
          <w:rFonts w:ascii="Times" w:hAnsi="Times" w:cs="Times New Roman"/>
          <w:color w:val="111111"/>
          <w:kern w:val="0"/>
          <w:sz w:val="18"/>
          <w:szCs w:val="18"/>
          <w:bdr w:val="none" w:sz="0" w:space="0" w:color="auto" w:frame="1"/>
        </w:rPr>
        <w:t xml:space="preserve">, is considered to fulfill that role duties. Younger </w:t>
      </w:r>
      <w:proofErr w:type="gramStart"/>
      <w:r w:rsidRPr="00180DBB">
        <w:rPr>
          <w:rFonts w:ascii="Times" w:hAnsi="Times" w:cs="Times New Roman"/>
          <w:color w:val="111111"/>
          <w:kern w:val="0"/>
          <w:sz w:val="18"/>
          <w:szCs w:val="18"/>
          <w:bdr w:val="none" w:sz="0" w:space="0" w:color="auto" w:frame="1"/>
        </w:rPr>
        <w:t>adults(</w:t>
      </w:r>
      <w:proofErr w:type="gramEnd"/>
      <w:r w:rsidRPr="00180DBB">
        <w:rPr>
          <w:rFonts w:ascii="Times" w:hAnsi="Times" w:cs="Times New Roman"/>
          <w:color w:val="111111"/>
          <w:kern w:val="0"/>
          <w:sz w:val="18"/>
          <w:szCs w:val="18"/>
          <w:bdr w:val="none" w:sz="0" w:space="0" w:color="auto" w:frame="1"/>
        </w:rPr>
        <w:t xml:space="preserve">i.e. parents) is considered to be one part of </w:t>
      </w:r>
      <w:r w:rsidRPr="00180DBB">
        <w:rPr>
          <w:rFonts w:ascii="Times" w:hAnsi="Times" w:cs="Times New Roman"/>
          <w:color w:val="111111"/>
          <w:kern w:val="0"/>
          <w:sz w:val="18"/>
          <w:szCs w:val="18"/>
          <w:bdr w:val="none" w:sz="0" w:space="0" w:color="auto" w:frame="1"/>
        </w:rPr>
        <w:lastRenderedPageBreak/>
        <w:t xml:space="preserve">family members, additionally, siblings of those older family members could be considered as well. They could provide family support and care in some aspects, too. However, in my opinion, since those elders’ siblings are somewhat at the same age as the older adults, they seem to offer more emotional care for them rather than health care due to their physical conditions. In terms of those siblings of those younger adults in aging family, since they were raised by one certain couple of older adults, they might provide </w:t>
      </w:r>
      <w:proofErr w:type="spellStart"/>
      <w:r w:rsidRPr="00180DBB">
        <w:rPr>
          <w:rFonts w:ascii="Times" w:hAnsi="Times" w:cs="Times New Roman"/>
          <w:color w:val="111111"/>
          <w:kern w:val="0"/>
          <w:sz w:val="18"/>
          <w:szCs w:val="18"/>
          <w:bdr w:val="none" w:sz="0" w:space="0" w:color="auto" w:frame="1"/>
        </w:rPr>
        <w:t>bothmaterial</w:t>
      </w:r>
      <w:proofErr w:type="spellEnd"/>
      <w:r w:rsidRPr="00180DBB">
        <w:rPr>
          <w:rFonts w:ascii="Times" w:hAnsi="Times" w:cs="Times New Roman"/>
          <w:color w:val="111111"/>
          <w:kern w:val="0"/>
          <w:sz w:val="18"/>
          <w:szCs w:val="18"/>
          <w:bdr w:val="none" w:sz="0" w:space="0" w:color="auto" w:frame="1"/>
        </w:rPr>
        <w:t xml:space="preserve"> and emotional support.</w:t>
      </w:r>
    </w:p>
    <w:p w14:paraId="00A43881" w14:textId="77777777" w:rsidR="00180DBB" w:rsidRPr="00180DBB" w:rsidRDefault="00180DBB" w:rsidP="00180DBB">
      <w:pPr>
        <w:widowControl/>
        <w:shd w:val="clear" w:color="auto" w:fill="FFFFFF"/>
        <w:spacing w:line="390" w:lineRule="atLeast"/>
        <w:ind w:firstLine="720"/>
        <w:rPr>
          <w:rFonts w:ascii="Times" w:hAnsi="Times" w:cs="Times New Roman"/>
          <w:color w:val="111111"/>
          <w:kern w:val="0"/>
          <w:sz w:val="18"/>
          <w:szCs w:val="18"/>
        </w:rPr>
      </w:pPr>
      <w:r w:rsidRPr="00180DBB">
        <w:rPr>
          <w:rFonts w:ascii="Times" w:hAnsi="Times" w:cs="Times New Roman"/>
          <w:color w:val="111111"/>
          <w:kern w:val="0"/>
          <w:sz w:val="18"/>
          <w:szCs w:val="18"/>
          <w:bdr w:val="none" w:sz="0" w:space="0" w:color="auto" w:frame="1"/>
        </w:rPr>
        <w:t>However, based on the geographic distance and the intimacy quality during childhood, different siblings of younger adults will provide different family/sibling support. Like Doctor Silverstein says, there is a gamble-related sibling support in a certain aging family. As far as I am concerned, it is reasonable that someone provides more, while the other provides less due to those reasons. And the relatively equitable equilibrium could be considered in some aspects, to those geographically close siblings, they could provide more emotional and health support, like being with those elders; and to those geographically far siblings, they could offer more material support, like money, etc. Although this sounds miserable that those far siblings could not be with the elders all the time, considering money as a compensatory thing of emotional support is somewhat reasonable.</w:t>
      </w:r>
    </w:p>
    <w:p w14:paraId="371858D9" w14:textId="77777777" w:rsidR="00180DBB" w:rsidRPr="00180DBB" w:rsidRDefault="00180DBB" w:rsidP="00180DBB">
      <w:pPr>
        <w:widowControl/>
        <w:shd w:val="clear" w:color="auto" w:fill="FFFFFF"/>
        <w:spacing w:line="390" w:lineRule="atLeast"/>
        <w:ind w:firstLine="720"/>
        <w:rPr>
          <w:rFonts w:ascii="Times" w:hAnsi="Times" w:cs="Times New Roman"/>
          <w:color w:val="111111"/>
          <w:kern w:val="0"/>
          <w:sz w:val="18"/>
          <w:szCs w:val="18"/>
        </w:rPr>
      </w:pPr>
      <w:r w:rsidRPr="00180DBB">
        <w:rPr>
          <w:rFonts w:ascii="Times" w:hAnsi="Times" w:cs="Times New Roman"/>
          <w:color w:val="111111"/>
          <w:kern w:val="0"/>
          <w:sz w:val="18"/>
          <w:szCs w:val="18"/>
          <w:bdr w:val="none" w:sz="0" w:space="0" w:color="auto" w:frame="1"/>
        </w:rPr>
        <w:t xml:space="preserve">In China, the geographic distance is somewhat considered as a really important issue in sibling support. In other words, followed by filial piety, Chinese siblings will try and try to manage more time to be with their older family members. And there are many traditional Chinese festivals, such as Spring Festival, Dragon Boat Festival, Mid-Autumn Festival, </w:t>
      </w:r>
      <w:proofErr w:type="spellStart"/>
      <w:r w:rsidRPr="00180DBB">
        <w:rPr>
          <w:rFonts w:ascii="Times" w:hAnsi="Times" w:cs="Times New Roman"/>
          <w:color w:val="111111"/>
          <w:kern w:val="0"/>
          <w:sz w:val="18"/>
          <w:szCs w:val="18"/>
          <w:bdr w:val="none" w:sz="0" w:space="0" w:color="auto" w:frame="1"/>
        </w:rPr>
        <w:t>etc</w:t>
      </w:r>
      <w:proofErr w:type="spellEnd"/>
      <w:r w:rsidRPr="00180DBB">
        <w:rPr>
          <w:rFonts w:ascii="Times" w:hAnsi="Times" w:cs="Times New Roman"/>
          <w:color w:val="111111"/>
          <w:kern w:val="0"/>
          <w:sz w:val="18"/>
          <w:szCs w:val="18"/>
          <w:bdr w:val="none" w:sz="0" w:space="0" w:color="auto" w:frame="1"/>
        </w:rPr>
        <w:t xml:space="preserve">, which are the moments for siblings and family members </w:t>
      </w:r>
      <w:proofErr w:type="gramStart"/>
      <w:r w:rsidRPr="00180DBB">
        <w:rPr>
          <w:rFonts w:ascii="Times" w:hAnsi="Times" w:cs="Times New Roman"/>
          <w:color w:val="111111"/>
          <w:kern w:val="0"/>
          <w:sz w:val="18"/>
          <w:szCs w:val="18"/>
          <w:bdr w:val="none" w:sz="0" w:space="0" w:color="auto" w:frame="1"/>
        </w:rPr>
        <w:t>reunion(</w:t>
      </w:r>
      <w:proofErr w:type="gramEnd"/>
      <w:r w:rsidRPr="00180DBB">
        <w:rPr>
          <w:rFonts w:ascii="Times" w:hAnsi="Times" w:cs="Times New Roman"/>
          <w:color w:val="111111"/>
          <w:kern w:val="0"/>
          <w:sz w:val="18"/>
          <w:szCs w:val="18"/>
          <w:bdr w:val="none" w:sz="0" w:space="0" w:color="auto" w:frame="1"/>
        </w:rPr>
        <w:t>Cultural China, 2014). Besides money and other material support, they provide emotional support via video-call, festival reunion, etc. It seems really nice for Chinese people to have so many festivals.</w:t>
      </w:r>
    </w:p>
    <w:p w14:paraId="3C154836" w14:textId="77777777" w:rsidR="00180DBB" w:rsidRPr="00180DBB" w:rsidRDefault="00180DBB" w:rsidP="00180DBB">
      <w:pPr>
        <w:widowControl/>
        <w:shd w:val="clear" w:color="auto" w:fill="FFFFFF"/>
        <w:spacing w:line="390" w:lineRule="atLeast"/>
        <w:ind w:firstLine="720"/>
        <w:rPr>
          <w:rFonts w:ascii="Times" w:hAnsi="Times" w:cs="Times New Roman"/>
          <w:color w:val="111111"/>
          <w:kern w:val="0"/>
          <w:sz w:val="18"/>
          <w:szCs w:val="18"/>
        </w:rPr>
      </w:pPr>
      <w:r w:rsidRPr="00180DBB">
        <w:rPr>
          <w:rFonts w:ascii="Times" w:hAnsi="Times" w:cs="Times New Roman"/>
          <w:color w:val="111111"/>
          <w:kern w:val="0"/>
          <w:sz w:val="18"/>
          <w:szCs w:val="18"/>
          <w:bdr w:val="none" w:sz="0" w:space="0" w:color="auto" w:frame="1"/>
        </w:rPr>
        <w:t> </w:t>
      </w:r>
    </w:p>
    <w:p w14:paraId="72295DEA" w14:textId="77777777" w:rsidR="00180DBB" w:rsidRDefault="00180DBB">
      <w:pPr>
        <w:rPr>
          <w:rFonts w:ascii="Times" w:hAnsi="Times" w:cs="Times New Roman"/>
          <w:color w:val="111111"/>
          <w:kern w:val="0"/>
          <w:sz w:val="18"/>
          <w:szCs w:val="18"/>
          <w:bdr w:val="none" w:sz="0" w:space="0" w:color="auto" w:frame="1"/>
        </w:rPr>
      </w:pPr>
    </w:p>
    <w:p w14:paraId="199F1F1A" w14:textId="1EB3C8C1" w:rsidR="00180DBB" w:rsidRDefault="00180DBB">
      <w:pPr>
        <w:rPr>
          <w:rFonts w:ascii="Times" w:hAnsi="Times"/>
          <w:sz w:val="18"/>
          <w:szCs w:val="18"/>
        </w:rPr>
      </w:pPr>
      <w:r>
        <w:rPr>
          <w:rFonts w:ascii="Times" w:hAnsi="Times"/>
          <w:sz w:val="18"/>
          <w:szCs w:val="18"/>
        </w:rPr>
        <w:t xml:space="preserve">Model#3 </w:t>
      </w:r>
    </w:p>
    <w:p w14:paraId="72F39899" w14:textId="77777777" w:rsidR="00180DBB" w:rsidRPr="00180DBB" w:rsidRDefault="00180DBB" w:rsidP="00180DBB">
      <w:pPr>
        <w:pStyle w:val="p1"/>
        <w:shd w:val="clear" w:color="auto" w:fill="FFFFFF"/>
        <w:spacing w:before="0" w:beforeAutospacing="0" w:after="0" w:afterAutospacing="0"/>
        <w:rPr>
          <w:rFonts w:cs="Times New Roman"/>
          <w:color w:val="111111"/>
          <w:sz w:val="18"/>
          <w:szCs w:val="18"/>
        </w:rPr>
      </w:pPr>
      <w:proofErr w:type="gramStart"/>
      <w:r w:rsidRPr="00180DBB">
        <w:rPr>
          <w:rStyle w:val="s1"/>
          <w:rFonts w:cs="Times New Roman"/>
          <w:color w:val="111111"/>
          <w:sz w:val="18"/>
          <w:szCs w:val="18"/>
          <w:bdr w:val="none" w:sz="0" w:space="0" w:color="auto" w:frame="1"/>
        </w:rPr>
        <w:t>Siblings</w:t>
      </w:r>
      <w:proofErr w:type="gramEnd"/>
      <w:r w:rsidRPr="00180DBB">
        <w:rPr>
          <w:rStyle w:val="s1"/>
          <w:rFonts w:cs="Times New Roman"/>
          <w:color w:val="111111"/>
          <w:sz w:val="18"/>
          <w:szCs w:val="18"/>
          <w:bdr w:val="none" w:sz="0" w:space="0" w:color="auto" w:frame="1"/>
        </w:rPr>
        <w:t xml:space="preserve"> relationships are unique. Siblings share a family history, they have a relationship that can last a lifetime, and they are members of the same generation. Older adults often mention the importance of their brothers and sisters, and as people age, the sibling bond becomes even more important. Adult siblings are an important source of love, support and companionship to each another. Sometimes siblings become closer when they have to plan care for an aging parent.</w:t>
      </w:r>
    </w:p>
    <w:p w14:paraId="063219BA" w14:textId="77777777" w:rsidR="00180DBB" w:rsidRPr="00180DBB" w:rsidRDefault="00180DBB" w:rsidP="00180DBB">
      <w:pPr>
        <w:pStyle w:val="p1"/>
        <w:shd w:val="clear" w:color="auto" w:fill="FFFFFF"/>
        <w:spacing w:before="0" w:beforeAutospacing="0" w:after="0" w:afterAutospacing="0"/>
        <w:rPr>
          <w:rFonts w:cs="Times New Roman"/>
          <w:color w:val="111111"/>
          <w:sz w:val="18"/>
          <w:szCs w:val="18"/>
        </w:rPr>
      </w:pPr>
      <w:r w:rsidRPr="00180DBB">
        <w:rPr>
          <w:rStyle w:val="s1"/>
          <w:rFonts w:cs="Times New Roman"/>
          <w:color w:val="111111"/>
          <w:sz w:val="18"/>
          <w:szCs w:val="18"/>
          <w:bdr w:val="none" w:sz="0" w:space="0" w:color="auto" w:frame="1"/>
        </w:rPr>
        <w:t>However, past tensions and family feuds can keep siblings apart. If parents have kept their children in emotional bondage by withholding approval and love, children compete for affection and become alienated from one another. In such families, adult siblings may be unable to reconcile until one or both parents die (Moyer, 1993).</w:t>
      </w:r>
      <w:r w:rsidRPr="00180DBB">
        <w:rPr>
          <w:rStyle w:val="apple-converted-space"/>
          <w:rFonts w:cs="Times New Roman"/>
          <w:color w:val="111111"/>
          <w:sz w:val="18"/>
          <w:szCs w:val="18"/>
          <w:bdr w:val="none" w:sz="0" w:space="0" w:color="auto" w:frame="1"/>
        </w:rPr>
        <w:t> </w:t>
      </w:r>
    </w:p>
    <w:p w14:paraId="4B1196AA" w14:textId="77777777" w:rsidR="00180DBB" w:rsidRPr="00180DBB" w:rsidRDefault="00180DBB" w:rsidP="00180DBB">
      <w:pPr>
        <w:pStyle w:val="p1"/>
        <w:shd w:val="clear" w:color="auto" w:fill="FFFFFF"/>
        <w:spacing w:before="0" w:beforeAutospacing="0" w:after="0" w:afterAutospacing="0"/>
        <w:rPr>
          <w:rFonts w:cs="Times New Roman"/>
          <w:color w:val="111111"/>
          <w:sz w:val="18"/>
          <w:szCs w:val="18"/>
        </w:rPr>
      </w:pPr>
      <w:r w:rsidRPr="00180DBB">
        <w:rPr>
          <w:rStyle w:val="s1"/>
          <w:rFonts w:cs="Times New Roman"/>
          <w:color w:val="111111"/>
          <w:sz w:val="18"/>
          <w:szCs w:val="18"/>
          <w:bdr w:val="none" w:sz="0" w:space="0" w:color="auto" w:frame="1"/>
        </w:rPr>
        <w:t>Some research suggests that caregiving affects relationships among family members. For example, as Ingersoll- Dayton stated, siblings may quarrel over the division of caregiving tasks (Ingersoll</w:t>
      </w:r>
      <w:r w:rsidRPr="00180DBB">
        <w:rPr>
          <w:rStyle w:val="s1"/>
          <w:rFonts w:ascii="Trattatello" w:hAnsi="Trattatello" w:cs="Trattatello"/>
          <w:color w:val="111111"/>
          <w:sz w:val="18"/>
          <w:szCs w:val="18"/>
          <w:bdr w:val="none" w:sz="0" w:space="0" w:color="auto" w:frame="1"/>
        </w:rPr>
        <w:t>‐</w:t>
      </w:r>
      <w:r w:rsidRPr="00180DBB">
        <w:rPr>
          <w:rStyle w:val="s1"/>
          <w:rFonts w:cs="Times New Roman"/>
          <w:color w:val="111111"/>
          <w:sz w:val="18"/>
          <w:szCs w:val="18"/>
          <w:bdr w:val="none" w:sz="0" w:space="0" w:color="auto" w:frame="1"/>
        </w:rPr>
        <w:t xml:space="preserve">Dayton et al, 2003). Caregiving also can generate tension between primary caregivers and their siblings. Primary caregivers often report that siblings do not carry their share of the burden and that their efforts are unappreciated (Townsend and </w:t>
      </w:r>
      <w:proofErr w:type="spellStart"/>
      <w:r w:rsidRPr="00180DBB">
        <w:rPr>
          <w:rStyle w:val="s1"/>
          <w:rFonts w:cs="Times New Roman"/>
          <w:color w:val="111111"/>
          <w:sz w:val="18"/>
          <w:szCs w:val="18"/>
          <w:bdr w:val="none" w:sz="0" w:space="0" w:color="auto" w:frame="1"/>
        </w:rPr>
        <w:t>Noelker</w:t>
      </w:r>
      <w:proofErr w:type="spellEnd"/>
      <w:r w:rsidRPr="00180DBB">
        <w:rPr>
          <w:rStyle w:val="s1"/>
          <w:rFonts w:cs="Times New Roman"/>
          <w:color w:val="111111"/>
          <w:sz w:val="18"/>
          <w:szCs w:val="18"/>
          <w:bdr w:val="none" w:sz="0" w:space="0" w:color="auto" w:frame="1"/>
        </w:rPr>
        <w:t>, 1987). Disagreements over how to care for a parent may lead to depression. Disagreements over whether siblings are taking their fair share of responsibility more often generate anger (</w:t>
      </w:r>
      <w:proofErr w:type="spellStart"/>
      <w:r w:rsidRPr="00180DBB">
        <w:rPr>
          <w:rStyle w:val="s1"/>
          <w:rFonts w:cs="Times New Roman"/>
          <w:color w:val="111111"/>
          <w:sz w:val="18"/>
          <w:szCs w:val="18"/>
          <w:bdr w:val="none" w:sz="0" w:space="0" w:color="auto" w:frame="1"/>
        </w:rPr>
        <w:t>Semple</w:t>
      </w:r>
      <w:proofErr w:type="spellEnd"/>
      <w:r w:rsidRPr="00180DBB">
        <w:rPr>
          <w:rStyle w:val="s1"/>
          <w:rFonts w:cs="Times New Roman"/>
          <w:color w:val="111111"/>
          <w:sz w:val="18"/>
          <w:szCs w:val="18"/>
          <w:bdr w:val="none" w:sz="0" w:space="0" w:color="auto" w:frame="1"/>
        </w:rPr>
        <w:t>, 1992). In my opinion, this is also the most important issue in caring for aging parents by siblings.</w:t>
      </w:r>
      <w:r w:rsidRPr="00180DBB">
        <w:rPr>
          <w:rStyle w:val="apple-converted-space"/>
          <w:rFonts w:cs="Times New Roman"/>
          <w:color w:val="111111"/>
          <w:sz w:val="18"/>
          <w:szCs w:val="18"/>
          <w:bdr w:val="none" w:sz="0" w:space="0" w:color="auto" w:frame="1"/>
        </w:rPr>
        <w:t> </w:t>
      </w:r>
    </w:p>
    <w:p w14:paraId="7CCDC408" w14:textId="77777777" w:rsidR="00180DBB" w:rsidRPr="00180DBB" w:rsidRDefault="00180DBB" w:rsidP="00180DBB">
      <w:pPr>
        <w:pStyle w:val="p2"/>
        <w:shd w:val="clear" w:color="auto" w:fill="FFFFFF"/>
        <w:spacing w:before="0" w:beforeAutospacing="0" w:after="0" w:afterAutospacing="0"/>
        <w:rPr>
          <w:rFonts w:cs="Times New Roman"/>
          <w:color w:val="111111"/>
          <w:sz w:val="18"/>
          <w:szCs w:val="18"/>
        </w:rPr>
      </w:pPr>
      <w:r w:rsidRPr="00180DBB">
        <w:rPr>
          <w:rStyle w:val="s1"/>
          <w:rFonts w:cs="Times New Roman"/>
          <w:color w:val="111111"/>
          <w:sz w:val="18"/>
          <w:szCs w:val="18"/>
          <w:bdr w:val="none" w:sz="0" w:space="0" w:color="auto" w:frame="1"/>
        </w:rPr>
        <w:t xml:space="preserve">Therefore, </w:t>
      </w:r>
      <w:proofErr w:type="gramStart"/>
      <w:r w:rsidRPr="00180DBB">
        <w:rPr>
          <w:rStyle w:val="s1"/>
          <w:rFonts w:cs="Times New Roman"/>
          <w:color w:val="111111"/>
          <w:sz w:val="18"/>
          <w:szCs w:val="18"/>
          <w:bdr w:val="none" w:sz="0" w:space="0" w:color="auto" w:frame="1"/>
        </w:rPr>
        <w:t xml:space="preserve">allocating and </w:t>
      </w:r>
      <w:proofErr w:type="spellStart"/>
      <w:r w:rsidRPr="00180DBB">
        <w:rPr>
          <w:rStyle w:val="s1"/>
          <w:rFonts w:cs="Times New Roman"/>
          <w:color w:val="111111"/>
          <w:sz w:val="18"/>
          <w:szCs w:val="18"/>
          <w:bdr w:val="none" w:sz="0" w:space="0" w:color="auto" w:frame="1"/>
        </w:rPr>
        <w:t>ordinating</w:t>
      </w:r>
      <w:proofErr w:type="spellEnd"/>
      <w:r w:rsidRPr="00180DBB">
        <w:rPr>
          <w:rStyle w:val="s1"/>
          <w:rFonts w:cs="Times New Roman"/>
          <w:color w:val="111111"/>
          <w:sz w:val="18"/>
          <w:szCs w:val="18"/>
          <w:bdr w:val="none" w:sz="0" w:space="0" w:color="auto" w:frame="1"/>
        </w:rPr>
        <w:t xml:space="preserve"> tasks reasonably is</w:t>
      </w:r>
      <w:proofErr w:type="gramEnd"/>
      <w:r w:rsidRPr="00180DBB">
        <w:rPr>
          <w:rStyle w:val="s1"/>
          <w:rFonts w:cs="Times New Roman"/>
          <w:color w:val="111111"/>
          <w:sz w:val="18"/>
          <w:szCs w:val="18"/>
          <w:bdr w:val="none" w:sz="0" w:space="0" w:color="auto" w:frame="1"/>
        </w:rPr>
        <w:t xml:space="preserve"> the effective way addressing the unbalance division of caregiving tasks, which can avoid more unnecessary conflicts among siblings. Besides, building up a family network is beneficial to caring work. From the studies by </w:t>
      </w:r>
      <w:proofErr w:type="spellStart"/>
      <w:r w:rsidRPr="00180DBB">
        <w:rPr>
          <w:rStyle w:val="s1"/>
          <w:rFonts w:cs="Times New Roman"/>
          <w:color w:val="111111"/>
          <w:sz w:val="18"/>
          <w:szCs w:val="18"/>
          <w:bdr w:val="none" w:sz="0" w:space="0" w:color="auto" w:frame="1"/>
        </w:rPr>
        <w:t>Pillemer</w:t>
      </w:r>
      <w:proofErr w:type="spellEnd"/>
      <w:r w:rsidRPr="00180DBB">
        <w:rPr>
          <w:rStyle w:val="s1"/>
          <w:rFonts w:cs="Times New Roman"/>
          <w:color w:val="111111"/>
          <w:sz w:val="18"/>
          <w:szCs w:val="18"/>
          <w:bdr w:val="none" w:sz="0" w:space="0" w:color="auto" w:frame="1"/>
        </w:rPr>
        <w:t xml:space="preserve"> and Suitor, emotional closeness and affection are regarded as a key factor determining the quality of caregiving by siblings or other family members (</w:t>
      </w:r>
      <w:proofErr w:type="spellStart"/>
      <w:r w:rsidRPr="00180DBB">
        <w:rPr>
          <w:rStyle w:val="s1"/>
          <w:rFonts w:cs="Times New Roman"/>
          <w:color w:val="111111"/>
          <w:sz w:val="18"/>
          <w:szCs w:val="18"/>
          <w:bdr w:val="none" w:sz="0" w:space="0" w:color="auto" w:frame="1"/>
        </w:rPr>
        <w:t>Pillemer</w:t>
      </w:r>
      <w:proofErr w:type="spellEnd"/>
      <w:r w:rsidRPr="00180DBB">
        <w:rPr>
          <w:rStyle w:val="s1"/>
          <w:rFonts w:cs="Times New Roman"/>
          <w:color w:val="111111"/>
          <w:sz w:val="18"/>
          <w:szCs w:val="18"/>
          <w:bdr w:val="none" w:sz="0" w:space="0" w:color="auto" w:frame="1"/>
        </w:rPr>
        <w:t xml:space="preserve"> &amp; Suitor, 2014). Actually, caregiving can also be a positive influence on the family relationship by bringing kin together to accomplish a shared goal, by making family members appreciate the contributions each makes to the family unit, and by reestablishing connections that may have been weakened over the years.</w:t>
      </w:r>
      <w:r w:rsidRPr="00180DBB">
        <w:rPr>
          <w:rStyle w:val="apple-converted-space"/>
          <w:rFonts w:cs="Times New Roman"/>
          <w:color w:val="111111"/>
          <w:sz w:val="18"/>
          <w:szCs w:val="18"/>
          <w:bdr w:val="none" w:sz="0" w:space="0" w:color="auto" w:frame="1"/>
        </w:rPr>
        <w:t> </w:t>
      </w:r>
    </w:p>
    <w:p w14:paraId="3804D6FD" w14:textId="77777777" w:rsidR="00180DBB" w:rsidRDefault="00180DBB">
      <w:pPr>
        <w:rPr>
          <w:rFonts w:ascii="Times" w:hAnsi="Times"/>
          <w:sz w:val="18"/>
          <w:szCs w:val="18"/>
        </w:rPr>
      </w:pPr>
    </w:p>
    <w:p w14:paraId="0878D5EE" w14:textId="77777777" w:rsidR="00180DBB" w:rsidRPr="00180DBB" w:rsidRDefault="00180DBB">
      <w:pPr>
        <w:rPr>
          <w:rFonts w:ascii="Times" w:hAnsi="Times"/>
          <w:sz w:val="18"/>
          <w:szCs w:val="18"/>
        </w:rPr>
      </w:pPr>
      <w:bookmarkStart w:id="0" w:name="_GoBack"/>
      <w:bookmarkEnd w:id="0"/>
    </w:p>
    <w:sectPr w:rsidR="00180DBB" w:rsidRPr="00180DBB" w:rsidSect="009F17EF">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Heiti SC Light">
    <w:panose1 w:val="02000000000000000000"/>
    <w:charset w:val="50"/>
    <w:family w:val="auto"/>
    <w:pitch w:val="variable"/>
    <w:sig w:usb0="8000002F" w:usb1="080E004A" w:usb2="00000010" w:usb3="00000000" w:csb0="003E0000" w:csb1="00000000"/>
  </w:font>
  <w:font w:name="Trattatello">
    <w:panose1 w:val="020F0403020200020303"/>
    <w:charset w:val="00"/>
    <w:family w:val="auto"/>
    <w:pitch w:val="variable"/>
    <w:sig w:usb0="00000003" w:usb1="00002000"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44F85"/>
    <w:multiLevelType w:val="multilevel"/>
    <w:tmpl w:val="F4EA6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1F"/>
    <w:rsid w:val="00166D18"/>
    <w:rsid w:val="00180DBB"/>
    <w:rsid w:val="004410B4"/>
    <w:rsid w:val="009F17EF"/>
    <w:rsid w:val="00B93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BDB3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B93C1F"/>
    <w:pPr>
      <w:widowControl/>
      <w:spacing w:before="100" w:beforeAutospacing="1" w:after="100" w:afterAutospacing="1"/>
      <w:jc w:val="left"/>
      <w:outlineLvl w:val="2"/>
    </w:pPr>
    <w:rPr>
      <w:rFonts w:ascii="Times" w:hAnsi="Times"/>
      <w:b/>
      <w:bCs/>
      <w:kern w:val="0"/>
      <w:sz w:val="27"/>
      <w:szCs w:val="27"/>
    </w:rPr>
  </w:style>
  <w:style w:type="paragraph" w:styleId="4">
    <w:name w:val="heading 4"/>
    <w:basedOn w:val="a"/>
    <w:link w:val="40"/>
    <w:uiPriority w:val="9"/>
    <w:qFormat/>
    <w:rsid w:val="00B93C1F"/>
    <w:pPr>
      <w:widowControl/>
      <w:spacing w:before="100" w:beforeAutospacing="1" w:after="100" w:afterAutospacing="1"/>
      <w:jc w:val="left"/>
      <w:outlineLvl w:val="3"/>
    </w:pPr>
    <w:rPr>
      <w:rFonts w:ascii="Times" w:hAnsi="Times"/>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3C1F"/>
    <w:pPr>
      <w:widowControl/>
      <w:spacing w:before="100" w:beforeAutospacing="1" w:after="100" w:afterAutospacing="1"/>
      <w:jc w:val="left"/>
    </w:pPr>
    <w:rPr>
      <w:rFonts w:ascii="Times" w:hAnsi="Times" w:cs="Times New Roman"/>
      <w:kern w:val="0"/>
      <w:sz w:val="20"/>
      <w:szCs w:val="20"/>
    </w:rPr>
  </w:style>
  <w:style w:type="character" w:customStyle="1" w:styleId="30">
    <w:name w:val="标题 3字符"/>
    <w:basedOn w:val="a0"/>
    <w:link w:val="3"/>
    <w:uiPriority w:val="9"/>
    <w:rsid w:val="00B93C1F"/>
    <w:rPr>
      <w:rFonts w:ascii="Times" w:hAnsi="Times"/>
      <w:b/>
      <w:bCs/>
      <w:kern w:val="0"/>
      <w:sz w:val="27"/>
      <w:szCs w:val="27"/>
    </w:rPr>
  </w:style>
  <w:style w:type="character" w:customStyle="1" w:styleId="40">
    <w:name w:val="标题 4字符"/>
    <w:basedOn w:val="a0"/>
    <w:link w:val="4"/>
    <w:uiPriority w:val="9"/>
    <w:rsid w:val="00B93C1F"/>
    <w:rPr>
      <w:rFonts w:ascii="Times" w:hAnsi="Times"/>
      <w:b/>
      <w:bCs/>
      <w:kern w:val="0"/>
    </w:rPr>
  </w:style>
  <w:style w:type="character" w:styleId="a4">
    <w:name w:val="Hyperlink"/>
    <w:basedOn w:val="a0"/>
    <w:uiPriority w:val="99"/>
    <w:semiHidden/>
    <w:unhideWhenUsed/>
    <w:rsid w:val="00B93C1F"/>
    <w:rPr>
      <w:color w:val="0000FF"/>
      <w:u w:val="single"/>
    </w:rPr>
  </w:style>
  <w:style w:type="character" w:customStyle="1" w:styleId="apple-converted-space">
    <w:name w:val="apple-converted-space"/>
    <w:basedOn w:val="a0"/>
    <w:rsid w:val="00B93C1F"/>
  </w:style>
  <w:style w:type="character" w:customStyle="1" w:styleId="profilecardavatarthumb">
    <w:name w:val="profilecardavatarthumb"/>
    <w:basedOn w:val="a0"/>
    <w:rsid w:val="00B93C1F"/>
  </w:style>
  <w:style w:type="character" w:customStyle="1" w:styleId="15">
    <w:name w:val="15"/>
    <w:basedOn w:val="a0"/>
    <w:rsid w:val="004410B4"/>
  </w:style>
  <w:style w:type="character" w:customStyle="1" w:styleId="currentuser">
    <w:name w:val="currentuser"/>
    <w:basedOn w:val="a0"/>
    <w:rsid w:val="004410B4"/>
  </w:style>
  <w:style w:type="character" w:styleId="a5">
    <w:name w:val="Strong"/>
    <w:basedOn w:val="a0"/>
    <w:uiPriority w:val="22"/>
    <w:qFormat/>
    <w:rsid w:val="004410B4"/>
    <w:rPr>
      <w:b/>
      <w:bCs/>
    </w:rPr>
  </w:style>
  <w:style w:type="paragraph" w:styleId="a6">
    <w:name w:val="Balloon Text"/>
    <w:basedOn w:val="a"/>
    <w:link w:val="a7"/>
    <w:uiPriority w:val="99"/>
    <w:semiHidden/>
    <w:unhideWhenUsed/>
    <w:rsid w:val="004410B4"/>
    <w:rPr>
      <w:rFonts w:ascii="Heiti SC Light" w:eastAsia="Heiti SC Light"/>
      <w:sz w:val="18"/>
      <w:szCs w:val="18"/>
    </w:rPr>
  </w:style>
  <w:style w:type="character" w:customStyle="1" w:styleId="a7">
    <w:name w:val="批注框文本字符"/>
    <w:basedOn w:val="a0"/>
    <w:link w:val="a6"/>
    <w:uiPriority w:val="99"/>
    <w:semiHidden/>
    <w:rsid w:val="004410B4"/>
    <w:rPr>
      <w:rFonts w:ascii="Heiti SC Light" w:eastAsia="Heiti SC Light"/>
      <w:sz w:val="18"/>
      <w:szCs w:val="18"/>
    </w:rPr>
  </w:style>
  <w:style w:type="paragraph" w:customStyle="1" w:styleId="p1">
    <w:name w:val="p1"/>
    <w:basedOn w:val="a"/>
    <w:rsid w:val="00180DBB"/>
    <w:pPr>
      <w:widowControl/>
      <w:spacing w:before="100" w:beforeAutospacing="1" w:after="100" w:afterAutospacing="1"/>
      <w:jc w:val="left"/>
    </w:pPr>
    <w:rPr>
      <w:rFonts w:ascii="Times" w:hAnsi="Times"/>
      <w:kern w:val="0"/>
      <w:sz w:val="20"/>
      <w:szCs w:val="20"/>
    </w:rPr>
  </w:style>
  <w:style w:type="character" w:customStyle="1" w:styleId="s1">
    <w:name w:val="s1"/>
    <w:basedOn w:val="a0"/>
    <w:rsid w:val="00180DBB"/>
  </w:style>
  <w:style w:type="paragraph" w:customStyle="1" w:styleId="p2">
    <w:name w:val="p2"/>
    <w:basedOn w:val="a"/>
    <w:rsid w:val="00180DBB"/>
    <w:pPr>
      <w:widowControl/>
      <w:spacing w:before="100" w:beforeAutospacing="1" w:after="100" w:afterAutospacing="1"/>
      <w:jc w:val="left"/>
    </w:pPr>
    <w:rPr>
      <w:rFonts w:ascii="Times" w:hAnsi="Times"/>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0"/>
    <w:uiPriority w:val="9"/>
    <w:qFormat/>
    <w:rsid w:val="00B93C1F"/>
    <w:pPr>
      <w:widowControl/>
      <w:spacing w:before="100" w:beforeAutospacing="1" w:after="100" w:afterAutospacing="1"/>
      <w:jc w:val="left"/>
      <w:outlineLvl w:val="2"/>
    </w:pPr>
    <w:rPr>
      <w:rFonts w:ascii="Times" w:hAnsi="Times"/>
      <w:b/>
      <w:bCs/>
      <w:kern w:val="0"/>
      <w:sz w:val="27"/>
      <w:szCs w:val="27"/>
    </w:rPr>
  </w:style>
  <w:style w:type="paragraph" w:styleId="4">
    <w:name w:val="heading 4"/>
    <w:basedOn w:val="a"/>
    <w:link w:val="40"/>
    <w:uiPriority w:val="9"/>
    <w:qFormat/>
    <w:rsid w:val="00B93C1F"/>
    <w:pPr>
      <w:widowControl/>
      <w:spacing w:before="100" w:beforeAutospacing="1" w:after="100" w:afterAutospacing="1"/>
      <w:jc w:val="left"/>
      <w:outlineLvl w:val="3"/>
    </w:pPr>
    <w:rPr>
      <w:rFonts w:ascii="Times" w:hAnsi="Times"/>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3C1F"/>
    <w:pPr>
      <w:widowControl/>
      <w:spacing w:before="100" w:beforeAutospacing="1" w:after="100" w:afterAutospacing="1"/>
      <w:jc w:val="left"/>
    </w:pPr>
    <w:rPr>
      <w:rFonts w:ascii="Times" w:hAnsi="Times" w:cs="Times New Roman"/>
      <w:kern w:val="0"/>
      <w:sz w:val="20"/>
      <w:szCs w:val="20"/>
    </w:rPr>
  </w:style>
  <w:style w:type="character" w:customStyle="1" w:styleId="30">
    <w:name w:val="标题 3字符"/>
    <w:basedOn w:val="a0"/>
    <w:link w:val="3"/>
    <w:uiPriority w:val="9"/>
    <w:rsid w:val="00B93C1F"/>
    <w:rPr>
      <w:rFonts w:ascii="Times" w:hAnsi="Times"/>
      <w:b/>
      <w:bCs/>
      <w:kern w:val="0"/>
      <w:sz w:val="27"/>
      <w:szCs w:val="27"/>
    </w:rPr>
  </w:style>
  <w:style w:type="character" w:customStyle="1" w:styleId="40">
    <w:name w:val="标题 4字符"/>
    <w:basedOn w:val="a0"/>
    <w:link w:val="4"/>
    <w:uiPriority w:val="9"/>
    <w:rsid w:val="00B93C1F"/>
    <w:rPr>
      <w:rFonts w:ascii="Times" w:hAnsi="Times"/>
      <w:b/>
      <w:bCs/>
      <w:kern w:val="0"/>
    </w:rPr>
  </w:style>
  <w:style w:type="character" w:styleId="a4">
    <w:name w:val="Hyperlink"/>
    <w:basedOn w:val="a0"/>
    <w:uiPriority w:val="99"/>
    <w:semiHidden/>
    <w:unhideWhenUsed/>
    <w:rsid w:val="00B93C1F"/>
    <w:rPr>
      <w:color w:val="0000FF"/>
      <w:u w:val="single"/>
    </w:rPr>
  </w:style>
  <w:style w:type="character" w:customStyle="1" w:styleId="apple-converted-space">
    <w:name w:val="apple-converted-space"/>
    <w:basedOn w:val="a0"/>
    <w:rsid w:val="00B93C1F"/>
  </w:style>
  <w:style w:type="character" w:customStyle="1" w:styleId="profilecardavatarthumb">
    <w:name w:val="profilecardavatarthumb"/>
    <w:basedOn w:val="a0"/>
    <w:rsid w:val="00B93C1F"/>
  </w:style>
  <w:style w:type="character" w:customStyle="1" w:styleId="15">
    <w:name w:val="15"/>
    <w:basedOn w:val="a0"/>
    <w:rsid w:val="004410B4"/>
  </w:style>
  <w:style w:type="character" w:customStyle="1" w:styleId="currentuser">
    <w:name w:val="currentuser"/>
    <w:basedOn w:val="a0"/>
    <w:rsid w:val="004410B4"/>
  </w:style>
  <w:style w:type="character" w:styleId="a5">
    <w:name w:val="Strong"/>
    <w:basedOn w:val="a0"/>
    <w:uiPriority w:val="22"/>
    <w:qFormat/>
    <w:rsid w:val="004410B4"/>
    <w:rPr>
      <w:b/>
      <w:bCs/>
    </w:rPr>
  </w:style>
  <w:style w:type="paragraph" w:styleId="a6">
    <w:name w:val="Balloon Text"/>
    <w:basedOn w:val="a"/>
    <w:link w:val="a7"/>
    <w:uiPriority w:val="99"/>
    <w:semiHidden/>
    <w:unhideWhenUsed/>
    <w:rsid w:val="004410B4"/>
    <w:rPr>
      <w:rFonts w:ascii="Heiti SC Light" w:eastAsia="Heiti SC Light"/>
      <w:sz w:val="18"/>
      <w:szCs w:val="18"/>
    </w:rPr>
  </w:style>
  <w:style w:type="character" w:customStyle="1" w:styleId="a7">
    <w:name w:val="批注框文本字符"/>
    <w:basedOn w:val="a0"/>
    <w:link w:val="a6"/>
    <w:uiPriority w:val="99"/>
    <w:semiHidden/>
    <w:rsid w:val="004410B4"/>
    <w:rPr>
      <w:rFonts w:ascii="Heiti SC Light" w:eastAsia="Heiti SC Light"/>
      <w:sz w:val="18"/>
      <w:szCs w:val="18"/>
    </w:rPr>
  </w:style>
  <w:style w:type="paragraph" w:customStyle="1" w:styleId="p1">
    <w:name w:val="p1"/>
    <w:basedOn w:val="a"/>
    <w:rsid w:val="00180DBB"/>
    <w:pPr>
      <w:widowControl/>
      <w:spacing w:before="100" w:beforeAutospacing="1" w:after="100" w:afterAutospacing="1"/>
      <w:jc w:val="left"/>
    </w:pPr>
    <w:rPr>
      <w:rFonts w:ascii="Times" w:hAnsi="Times"/>
      <w:kern w:val="0"/>
      <w:sz w:val="20"/>
      <w:szCs w:val="20"/>
    </w:rPr>
  </w:style>
  <w:style w:type="character" w:customStyle="1" w:styleId="s1">
    <w:name w:val="s1"/>
    <w:basedOn w:val="a0"/>
    <w:rsid w:val="00180DBB"/>
  </w:style>
  <w:style w:type="paragraph" w:customStyle="1" w:styleId="p2">
    <w:name w:val="p2"/>
    <w:basedOn w:val="a"/>
    <w:rsid w:val="00180DBB"/>
    <w:pPr>
      <w:widowControl/>
      <w:spacing w:before="100" w:beforeAutospacing="1" w:after="100" w:afterAutospacing="1"/>
      <w:jc w:val="left"/>
    </w:pPr>
    <w:rPr>
      <w:rFonts w:ascii="Times" w:hAnsi="Time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3266">
      <w:bodyDiv w:val="1"/>
      <w:marLeft w:val="0"/>
      <w:marRight w:val="0"/>
      <w:marTop w:val="0"/>
      <w:marBottom w:val="0"/>
      <w:divBdr>
        <w:top w:val="none" w:sz="0" w:space="0" w:color="auto"/>
        <w:left w:val="none" w:sz="0" w:space="0" w:color="auto"/>
        <w:bottom w:val="none" w:sz="0" w:space="0" w:color="auto"/>
        <w:right w:val="none" w:sz="0" w:space="0" w:color="auto"/>
      </w:divBdr>
    </w:div>
    <w:div w:id="292059401">
      <w:bodyDiv w:val="1"/>
      <w:marLeft w:val="0"/>
      <w:marRight w:val="0"/>
      <w:marTop w:val="0"/>
      <w:marBottom w:val="0"/>
      <w:divBdr>
        <w:top w:val="none" w:sz="0" w:space="0" w:color="auto"/>
        <w:left w:val="none" w:sz="0" w:space="0" w:color="auto"/>
        <w:bottom w:val="none" w:sz="0" w:space="0" w:color="auto"/>
        <w:right w:val="none" w:sz="0" w:space="0" w:color="auto"/>
      </w:divBdr>
    </w:div>
    <w:div w:id="696345858">
      <w:bodyDiv w:val="1"/>
      <w:marLeft w:val="0"/>
      <w:marRight w:val="0"/>
      <w:marTop w:val="0"/>
      <w:marBottom w:val="0"/>
      <w:divBdr>
        <w:top w:val="none" w:sz="0" w:space="0" w:color="auto"/>
        <w:left w:val="none" w:sz="0" w:space="0" w:color="auto"/>
        <w:bottom w:val="none" w:sz="0" w:space="0" w:color="auto"/>
        <w:right w:val="none" w:sz="0" w:space="0" w:color="auto"/>
      </w:divBdr>
      <w:divsChild>
        <w:div w:id="12460185">
          <w:marLeft w:val="0"/>
          <w:marRight w:val="0"/>
          <w:marTop w:val="0"/>
          <w:marBottom w:val="0"/>
          <w:divBdr>
            <w:top w:val="single" w:sz="6" w:space="0" w:color="CCCCCC"/>
            <w:left w:val="none" w:sz="0" w:space="0" w:color="auto"/>
            <w:bottom w:val="none" w:sz="0" w:space="0" w:color="auto"/>
            <w:right w:val="none" w:sz="0" w:space="0" w:color="auto"/>
          </w:divBdr>
          <w:divsChild>
            <w:div w:id="1816025207">
              <w:marLeft w:val="0"/>
              <w:marRight w:val="0"/>
              <w:marTop w:val="0"/>
              <w:marBottom w:val="0"/>
              <w:divBdr>
                <w:top w:val="none" w:sz="0" w:space="0" w:color="auto"/>
                <w:left w:val="none" w:sz="0" w:space="0" w:color="auto"/>
                <w:bottom w:val="none" w:sz="0" w:space="0" w:color="auto"/>
                <w:right w:val="none" w:sz="0" w:space="0" w:color="auto"/>
              </w:divBdr>
              <w:divsChild>
                <w:div w:id="822045790">
                  <w:marLeft w:val="0"/>
                  <w:marRight w:val="0"/>
                  <w:marTop w:val="0"/>
                  <w:marBottom w:val="0"/>
                  <w:divBdr>
                    <w:top w:val="none" w:sz="0" w:space="0" w:color="auto"/>
                    <w:left w:val="none" w:sz="0" w:space="0" w:color="auto"/>
                    <w:bottom w:val="none" w:sz="0" w:space="0" w:color="auto"/>
                    <w:right w:val="none" w:sz="0" w:space="0" w:color="auto"/>
                  </w:divBdr>
                  <w:divsChild>
                    <w:div w:id="1369137520">
                      <w:marLeft w:val="0"/>
                      <w:marRight w:val="0"/>
                      <w:marTop w:val="180"/>
                      <w:marBottom w:val="300"/>
                      <w:divBdr>
                        <w:top w:val="single" w:sz="6" w:space="0" w:color="CCCCCC"/>
                        <w:left w:val="single" w:sz="6" w:space="0" w:color="CCCCCC"/>
                        <w:bottom w:val="single" w:sz="6" w:space="0" w:color="CCCCCC"/>
                        <w:right w:val="single" w:sz="6" w:space="0" w:color="CCCCCC"/>
                      </w:divBdr>
                      <w:divsChild>
                        <w:div w:id="1082873066">
                          <w:marLeft w:val="180"/>
                          <w:marRight w:val="180"/>
                          <w:marTop w:val="45"/>
                          <w:marBottom w:val="180"/>
                          <w:divBdr>
                            <w:top w:val="none" w:sz="0" w:space="0" w:color="auto"/>
                            <w:left w:val="none" w:sz="0" w:space="0" w:color="auto"/>
                            <w:bottom w:val="none" w:sz="0" w:space="0" w:color="auto"/>
                            <w:right w:val="none" w:sz="0" w:space="0" w:color="auto"/>
                          </w:divBdr>
                          <w:divsChild>
                            <w:div w:id="705063912">
                              <w:marLeft w:val="0"/>
                              <w:marRight w:val="0"/>
                              <w:marTop w:val="0"/>
                              <w:marBottom w:val="0"/>
                              <w:divBdr>
                                <w:top w:val="none" w:sz="0" w:space="0" w:color="auto"/>
                                <w:left w:val="none" w:sz="0" w:space="0" w:color="auto"/>
                                <w:bottom w:val="none" w:sz="0" w:space="0" w:color="auto"/>
                                <w:right w:val="none" w:sz="0" w:space="0" w:color="auto"/>
                              </w:divBdr>
                            </w:div>
                          </w:divsChild>
                        </w:div>
                        <w:div w:id="668288210">
                          <w:marLeft w:val="0"/>
                          <w:marRight w:val="0"/>
                          <w:marTop w:val="0"/>
                          <w:marBottom w:val="0"/>
                          <w:divBdr>
                            <w:top w:val="none" w:sz="0" w:space="0" w:color="auto"/>
                            <w:left w:val="none" w:sz="0" w:space="0" w:color="auto"/>
                            <w:bottom w:val="none" w:sz="0" w:space="0" w:color="auto"/>
                            <w:right w:val="none" w:sz="0" w:space="0" w:color="auto"/>
                          </w:divBdr>
                          <w:divsChild>
                            <w:div w:id="7376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44428">
          <w:marLeft w:val="0"/>
          <w:marRight w:val="0"/>
          <w:marTop w:val="0"/>
          <w:marBottom w:val="0"/>
          <w:divBdr>
            <w:top w:val="none" w:sz="0" w:space="0" w:color="auto"/>
            <w:left w:val="none" w:sz="0" w:space="0" w:color="auto"/>
            <w:bottom w:val="none" w:sz="0" w:space="0" w:color="auto"/>
            <w:right w:val="none" w:sz="0" w:space="0" w:color="auto"/>
          </w:divBdr>
        </w:div>
        <w:div w:id="820805141">
          <w:marLeft w:val="-15"/>
          <w:marRight w:val="0"/>
          <w:marTop w:val="0"/>
          <w:marBottom w:val="0"/>
          <w:divBdr>
            <w:top w:val="none" w:sz="0" w:space="0" w:color="auto"/>
            <w:left w:val="single" w:sz="6" w:space="0" w:color="CCCCCC"/>
            <w:bottom w:val="none" w:sz="0" w:space="8" w:color="auto"/>
            <w:right w:val="none" w:sz="0" w:space="0" w:color="auto"/>
          </w:divBdr>
          <w:divsChild>
            <w:div w:id="1962951826">
              <w:marLeft w:val="0"/>
              <w:marRight w:val="0"/>
              <w:marTop w:val="0"/>
              <w:marBottom w:val="0"/>
              <w:divBdr>
                <w:top w:val="none" w:sz="0" w:space="0" w:color="auto"/>
                <w:left w:val="none" w:sz="0" w:space="0" w:color="auto"/>
                <w:bottom w:val="none" w:sz="0" w:space="0" w:color="auto"/>
                <w:right w:val="none" w:sz="0" w:space="0" w:color="auto"/>
              </w:divBdr>
            </w:div>
            <w:div w:id="1315403781">
              <w:marLeft w:val="0"/>
              <w:marRight w:val="0"/>
              <w:marTop w:val="0"/>
              <w:marBottom w:val="0"/>
              <w:divBdr>
                <w:top w:val="single" w:sz="6" w:space="0" w:color="CCCCCC"/>
                <w:left w:val="none" w:sz="0" w:space="0" w:color="auto"/>
                <w:bottom w:val="single" w:sz="6" w:space="0" w:color="CCCCCC"/>
                <w:right w:val="none" w:sz="0" w:space="0" w:color="auto"/>
              </w:divBdr>
              <w:divsChild>
                <w:div w:id="902524277">
                  <w:marLeft w:val="600"/>
                  <w:marRight w:val="600"/>
                  <w:marTop w:val="0"/>
                  <w:marBottom w:val="0"/>
                  <w:divBdr>
                    <w:top w:val="none" w:sz="0" w:space="0" w:color="auto"/>
                    <w:left w:val="none" w:sz="0" w:space="0" w:color="auto"/>
                    <w:bottom w:val="none" w:sz="0" w:space="0" w:color="auto"/>
                    <w:right w:val="none" w:sz="0" w:space="0" w:color="auto"/>
                  </w:divBdr>
                </w:div>
              </w:divsChild>
            </w:div>
            <w:div w:id="90263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5177">
      <w:bodyDiv w:val="1"/>
      <w:marLeft w:val="0"/>
      <w:marRight w:val="0"/>
      <w:marTop w:val="0"/>
      <w:marBottom w:val="0"/>
      <w:divBdr>
        <w:top w:val="none" w:sz="0" w:space="0" w:color="auto"/>
        <w:left w:val="none" w:sz="0" w:space="0" w:color="auto"/>
        <w:bottom w:val="none" w:sz="0" w:space="0" w:color="auto"/>
        <w:right w:val="none" w:sz="0" w:space="0" w:color="auto"/>
      </w:divBdr>
    </w:div>
    <w:div w:id="1507943712">
      <w:bodyDiv w:val="1"/>
      <w:marLeft w:val="0"/>
      <w:marRight w:val="0"/>
      <w:marTop w:val="0"/>
      <w:marBottom w:val="0"/>
      <w:divBdr>
        <w:top w:val="none" w:sz="0" w:space="0" w:color="auto"/>
        <w:left w:val="none" w:sz="0" w:space="0" w:color="auto"/>
        <w:bottom w:val="none" w:sz="0" w:space="0" w:color="auto"/>
        <w:right w:val="none" w:sz="0" w:space="0" w:color="auto"/>
      </w:divBdr>
    </w:div>
    <w:div w:id="1556044202">
      <w:bodyDiv w:val="1"/>
      <w:marLeft w:val="0"/>
      <w:marRight w:val="0"/>
      <w:marTop w:val="0"/>
      <w:marBottom w:val="0"/>
      <w:divBdr>
        <w:top w:val="none" w:sz="0" w:space="0" w:color="auto"/>
        <w:left w:val="none" w:sz="0" w:space="0" w:color="auto"/>
        <w:bottom w:val="none" w:sz="0" w:space="0" w:color="auto"/>
        <w:right w:val="none" w:sz="0" w:space="0" w:color="auto"/>
      </w:divBdr>
      <w:divsChild>
        <w:div w:id="844826567">
          <w:marLeft w:val="0"/>
          <w:marRight w:val="0"/>
          <w:marTop w:val="0"/>
          <w:marBottom w:val="0"/>
          <w:divBdr>
            <w:top w:val="none" w:sz="0" w:space="0" w:color="auto"/>
            <w:left w:val="none" w:sz="0" w:space="0" w:color="auto"/>
            <w:bottom w:val="none" w:sz="0" w:space="0" w:color="auto"/>
            <w:right w:val="none" w:sz="0" w:space="0" w:color="auto"/>
          </w:divBdr>
          <w:divsChild>
            <w:div w:id="1976527367">
              <w:marLeft w:val="0"/>
              <w:marRight w:val="0"/>
              <w:marTop w:val="0"/>
              <w:marBottom w:val="0"/>
              <w:divBdr>
                <w:top w:val="single" w:sz="6" w:space="0" w:color="CCCCCC"/>
                <w:left w:val="none" w:sz="0" w:space="0" w:color="auto"/>
                <w:bottom w:val="none" w:sz="0" w:space="0" w:color="auto"/>
                <w:right w:val="none" w:sz="0" w:space="0" w:color="auto"/>
              </w:divBdr>
              <w:divsChild>
                <w:div w:id="1643391482">
                  <w:marLeft w:val="0"/>
                  <w:marRight w:val="0"/>
                  <w:marTop w:val="0"/>
                  <w:marBottom w:val="0"/>
                  <w:divBdr>
                    <w:top w:val="none" w:sz="0" w:space="0" w:color="auto"/>
                    <w:left w:val="none" w:sz="0" w:space="0" w:color="auto"/>
                    <w:bottom w:val="single" w:sz="6" w:space="0" w:color="CCCCCC"/>
                    <w:right w:val="none" w:sz="0" w:space="0" w:color="auto"/>
                  </w:divBdr>
                </w:div>
                <w:div w:id="664211530">
                  <w:marLeft w:val="0"/>
                  <w:marRight w:val="0"/>
                  <w:marTop w:val="0"/>
                  <w:marBottom w:val="180"/>
                  <w:divBdr>
                    <w:top w:val="none" w:sz="0" w:space="0" w:color="auto"/>
                    <w:left w:val="none" w:sz="0" w:space="0" w:color="auto"/>
                    <w:bottom w:val="none" w:sz="0" w:space="0" w:color="auto"/>
                    <w:right w:val="none" w:sz="0" w:space="0" w:color="auto"/>
                  </w:divBdr>
                  <w:divsChild>
                    <w:div w:id="1001202084">
                      <w:marLeft w:val="0"/>
                      <w:marRight w:val="0"/>
                      <w:marTop w:val="0"/>
                      <w:marBottom w:val="0"/>
                      <w:divBdr>
                        <w:top w:val="none" w:sz="0" w:space="0" w:color="auto"/>
                        <w:left w:val="none" w:sz="0" w:space="0" w:color="auto"/>
                        <w:bottom w:val="none" w:sz="0" w:space="0" w:color="auto"/>
                        <w:right w:val="none" w:sz="0" w:space="0" w:color="auto"/>
                      </w:divBdr>
                      <w:divsChild>
                        <w:div w:id="222716923">
                          <w:marLeft w:val="0"/>
                          <w:marRight w:val="0"/>
                          <w:marTop w:val="0"/>
                          <w:marBottom w:val="0"/>
                          <w:divBdr>
                            <w:top w:val="none" w:sz="0" w:space="0" w:color="auto"/>
                            <w:left w:val="none" w:sz="0" w:space="0" w:color="auto"/>
                            <w:bottom w:val="none" w:sz="0" w:space="0" w:color="auto"/>
                            <w:right w:val="none" w:sz="0" w:space="0" w:color="auto"/>
                          </w:divBdr>
                          <w:divsChild>
                            <w:div w:id="20313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85788">
                  <w:marLeft w:val="0"/>
                  <w:marRight w:val="0"/>
                  <w:marTop w:val="0"/>
                  <w:marBottom w:val="0"/>
                  <w:divBdr>
                    <w:top w:val="none" w:sz="0" w:space="0" w:color="auto"/>
                    <w:left w:val="none" w:sz="0" w:space="0" w:color="auto"/>
                    <w:bottom w:val="none" w:sz="0" w:space="0" w:color="auto"/>
                    <w:right w:val="none" w:sz="0" w:space="0" w:color="auto"/>
                  </w:divBdr>
                  <w:divsChild>
                    <w:div w:id="1089080383">
                      <w:marLeft w:val="0"/>
                      <w:marRight w:val="0"/>
                      <w:marTop w:val="0"/>
                      <w:marBottom w:val="0"/>
                      <w:divBdr>
                        <w:top w:val="none" w:sz="0" w:space="0" w:color="auto"/>
                        <w:left w:val="none" w:sz="0" w:space="0" w:color="auto"/>
                        <w:bottom w:val="none" w:sz="0" w:space="0" w:color="auto"/>
                        <w:right w:val="none" w:sz="0" w:space="0" w:color="auto"/>
                      </w:divBdr>
                      <w:divsChild>
                        <w:div w:id="268512311">
                          <w:marLeft w:val="0"/>
                          <w:marRight w:val="0"/>
                          <w:marTop w:val="180"/>
                          <w:marBottom w:val="300"/>
                          <w:divBdr>
                            <w:top w:val="single" w:sz="6" w:space="0" w:color="CCCCCC"/>
                            <w:left w:val="single" w:sz="6" w:space="0" w:color="CCCCCC"/>
                            <w:bottom w:val="single" w:sz="6" w:space="0" w:color="CCCCCC"/>
                            <w:right w:val="single" w:sz="6" w:space="0" w:color="CCCCCC"/>
                          </w:divBdr>
                          <w:divsChild>
                            <w:div w:id="1974023742">
                              <w:marLeft w:val="0"/>
                              <w:marRight w:val="0"/>
                              <w:marTop w:val="0"/>
                              <w:marBottom w:val="0"/>
                              <w:divBdr>
                                <w:top w:val="none" w:sz="0" w:space="0" w:color="auto"/>
                                <w:left w:val="none" w:sz="0" w:space="0" w:color="auto"/>
                                <w:bottom w:val="none" w:sz="0" w:space="0" w:color="auto"/>
                                <w:right w:val="none" w:sz="0" w:space="0" w:color="auto"/>
                              </w:divBdr>
                            </w:div>
                            <w:div w:id="525481434">
                              <w:marLeft w:val="180"/>
                              <w:marRight w:val="180"/>
                              <w:marTop w:val="45"/>
                              <w:marBottom w:val="180"/>
                              <w:divBdr>
                                <w:top w:val="none" w:sz="0" w:space="0" w:color="auto"/>
                                <w:left w:val="none" w:sz="0" w:space="0" w:color="auto"/>
                                <w:bottom w:val="none" w:sz="0" w:space="0" w:color="auto"/>
                                <w:right w:val="none" w:sz="0" w:space="0" w:color="auto"/>
                              </w:divBdr>
                              <w:divsChild>
                                <w:div w:id="18888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739424">
      <w:bodyDiv w:val="1"/>
      <w:marLeft w:val="0"/>
      <w:marRight w:val="0"/>
      <w:marTop w:val="0"/>
      <w:marBottom w:val="0"/>
      <w:divBdr>
        <w:top w:val="none" w:sz="0" w:space="0" w:color="auto"/>
        <w:left w:val="none" w:sz="0" w:space="0" w:color="auto"/>
        <w:bottom w:val="none" w:sz="0" w:space="0" w:color="auto"/>
        <w:right w:val="none" w:sz="0" w:space="0" w:color="auto"/>
      </w:divBdr>
      <w:divsChild>
        <w:div w:id="2055277328">
          <w:marLeft w:val="0"/>
          <w:marRight w:val="0"/>
          <w:marTop w:val="0"/>
          <w:marBottom w:val="0"/>
          <w:divBdr>
            <w:top w:val="none" w:sz="0" w:space="0" w:color="auto"/>
            <w:left w:val="none" w:sz="0" w:space="0" w:color="auto"/>
            <w:bottom w:val="single" w:sz="8" w:space="1" w:color="auto"/>
            <w:right w:val="none" w:sz="0" w:space="0" w:color="auto"/>
          </w:divBdr>
        </w:div>
      </w:divsChild>
    </w:div>
    <w:div w:id="1852834533">
      <w:bodyDiv w:val="1"/>
      <w:marLeft w:val="0"/>
      <w:marRight w:val="0"/>
      <w:marTop w:val="0"/>
      <w:marBottom w:val="0"/>
      <w:divBdr>
        <w:top w:val="none" w:sz="0" w:space="0" w:color="auto"/>
        <w:left w:val="none" w:sz="0" w:space="0" w:color="auto"/>
        <w:bottom w:val="none" w:sz="0" w:space="0" w:color="auto"/>
        <w:right w:val="none" w:sz="0" w:space="0" w:color="auto"/>
      </w:divBdr>
      <w:divsChild>
        <w:div w:id="1517309623">
          <w:marLeft w:val="0"/>
          <w:marRight w:val="0"/>
          <w:marTop w:val="0"/>
          <w:marBottom w:val="0"/>
          <w:divBdr>
            <w:top w:val="single" w:sz="6" w:space="0" w:color="CCCCCC"/>
            <w:left w:val="none" w:sz="0" w:space="0" w:color="auto"/>
            <w:bottom w:val="none" w:sz="0" w:space="0" w:color="auto"/>
            <w:right w:val="none" w:sz="0" w:space="0" w:color="auto"/>
          </w:divBdr>
          <w:divsChild>
            <w:div w:id="1783375500">
              <w:marLeft w:val="0"/>
              <w:marRight w:val="0"/>
              <w:marTop w:val="0"/>
              <w:marBottom w:val="0"/>
              <w:divBdr>
                <w:top w:val="none" w:sz="0" w:space="0" w:color="auto"/>
                <w:left w:val="none" w:sz="0" w:space="0" w:color="auto"/>
                <w:bottom w:val="none" w:sz="0" w:space="0" w:color="auto"/>
                <w:right w:val="none" w:sz="0" w:space="0" w:color="auto"/>
              </w:divBdr>
              <w:divsChild>
                <w:div w:id="887953916">
                  <w:marLeft w:val="0"/>
                  <w:marRight w:val="0"/>
                  <w:marTop w:val="0"/>
                  <w:marBottom w:val="0"/>
                  <w:divBdr>
                    <w:top w:val="none" w:sz="0" w:space="0" w:color="auto"/>
                    <w:left w:val="none" w:sz="0" w:space="0" w:color="auto"/>
                    <w:bottom w:val="none" w:sz="0" w:space="0" w:color="auto"/>
                    <w:right w:val="none" w:sz="0" w:space="0" w:color="auto"/>
                  </w:divBdr>
                  <w:divsChild>
                    <w:div w:id="2095399105">
                      <w:marLeft w:val="0"/>
                      <w:marRight w:val="0"/>
                      <w:marTop w:val="180"/>
                      <w:marBottom w:val="300"/>
                      <w:divBdr>
                        <w:top w:val="single" w:sz="6" w:space="0" w:color="CCCCCC"/>
                        <w:left w:val="single" w:sz="6" w:space="0" w:color="CCCCCC"/>
                        <w:bottom w:val="single" w:sz="6" w:space="0" w:color="CCCCCC"/>
                        <w:right w:val="single" w:sz="6" w:space="0" w:color="CCCCCC"/>
                      </w:divBdr>
                      <w:divsChild>
                        <w:div w:id="730539978">
                          <w:marLeft w:val="180"/>
                          <w:marRight w:val="180"/>
                          <w:marTop w:val="45"/>
                          <w:marBottom w:val="180"/>
                          <w:divBdr>
                            <w:top w:val="none" w:sz="0" w:space="0" w:color="auto"/>
                            <w:left w:val="none" w:sz="0" w:space="0" w:color="auto"/>
                            <w:bottom w:val="none" w:sz="0" w:space="0" w:color="auto"/>
                            <w:right w:val="none" w:sz="0" w:space="0" w:color="auto"/>
                          </w:divBdr>
                          <w:divsChild>
                            <w:div w:id="688986331">
                              <w:marLeft w:val="0"/>
                              <w:marRight w:val="0"/>
                              <w:marTop w:val="0"/>
                              <w:marBottom w:val="0"/>
                              <w:divBdr>
                                <w:top w:val="none" w:sz="0" w:space="0" w:color="auto"/>
                                <w:left w:val="none" w:sz="0" w:space="0" w:color="auto"/>
                                <w:bottom w:val="none" w:sz="0" w:space="0" w:color="auto"/>
                                <w:right w:val="none" w:sz="0" w:space="0" w:color="auto"/>
                              </w:divBdr>
                            </w:div>
                          </w:divsChild>
                        </w:div>
                        <w:div w:id="25102340">
                          <w:marLeft w:val="0"/>
                          <w:marRight w:val="0"/>
                          <w:marTop w:val="0"/>
                          <w:marBottom w:val="0"/>
                          <w:divBdr>
                            <w:top w:val="none" w:sz="0" w:space="0" w:color="auto"/>
                            <w:left w:val="none" w:sz="0" w:space="0" w:color="auto"/>
                            <w:bottom w:val="none" w:sz="0" w:space="0" w:color="auto"/>
                            <w:right w:val="none" w:sz="0" w:space="0" w:color="auto"/>
                          </w:divBdr>
                          <w:divsChild>
                            <w:div w:id="1664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544539">
          <w:marLeft w:val="0"/>
          <w:marRight w:val="0"/>
          <w:marTop w:val="0"/>
          <w:marBottom w:val="0"/>
          <w:divBdr>
            <w:top w:val="none" w:sz="0" w:space="0" w:color="auto"/>
            <w:left w:val="none" w:sz="0" w:space="0" w:color="auto"/>
            <w:bottom w:val="none" w:sz="0" w:space="0" w:color="auto"/>
            <w:right w:val="none" w:sz="0" w:space="0" w:color="auto"/>
          </w:divBdr>
        </w:div>
        <w:div w:id="551616835">
          <w:marLeft w:val="-15"/>
          <w:marRight w:val="0"/>
          <w:marTop w:val="0"/>
          <w:marBottom w:val="0"/>
          <w:divBdr>
            <w:top w:val="none" w:sz="0" w:space="0" w:color="auto"/>
            <w:left w:val="single" w:sz="6" w:space="0" w:color="CCCCCC"/>
            <w:bottom w:val="none" w:sz="0" w:space="8" w:color="auto"/>
            <w:right w:val="none" w:sz="0" w:space="0" w:color="auto"/>
          </w:divBdr>
          <w:divsChild>
            <w:div w:id="188107370">
              <w:marLeft w:val="0"/>
              <w:marRight w:val="0"/>
              <w:marTop w:val="0"/>
              <w:marBottom w:val="0"/>
              <w:divBdr>
                <w:top w:val="none" w:sz="0" w:space="0" w:color="auto"/>
                <w:left w:val="none" w:sz="0" w:space="0" w:color="auto"/>
                <w:bottom w:val="none" w:sz="0" w:space="0" w:color="auto"/>
                <w:right w:val="none" w:sz="0" w:space="0" w:color="auto"/>
              </w:divBdr>
            </w:div>
            <w:div w:id="1153567494">
              <w:marLeft w:val="0"/>
              <w:marRight w:val="0"/>
              <w:marTop w:val="0"/>
              <w:marBottom w:val="0"/>
              <w:divBdr>
                <w:top w:val="single" w:sz="6" w:space="0" w:color="CCCCCC"/>
                <w:left w:val="none" w:sz="0" w:space="0" w:color="auto"/>
                <w:bottom w:val="single" w:sz="6" w:space="0" w:color="CCCCCC"/>
                <w:right w:val="none" w:sz="0" w:space="0" w:color="auto"/>
              </w:divBdr>
              <w:divsChild>
                <w:div w:id="1635987971">
                  <w:marLeft w:val="600"/>
                  <w:marRight w:val="600"/>
                  <w:marTop w:val="0"/>
                  <w:marBottom w:val="0"/>
                  <w:divBdr>
                    <w:top w:val="none" w:sz="0" w:space="0" w:color="auto"/>
                    <w:left w:val="none" w:sz="0" w:space="0" w:color="auto"/>
                    <w:bottom w:val="none" w:sz="0" w:space="0" w:color="auto"/>
                    <w:right w:val="none" w:sz="0" w:space="0" w:color="auto"/>
                  </w:divBdr>
                </w:div>
              </w:divsChild>
            </w:div>
            <w:div w:id="10824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1070</Words>
  <Characters>6101</Characters>
  <Application>Microsoft Macintosh Word</Application>
  <DocSecurity>0</DocSecurity>
  <Lines>50</Lines>
  <Paragraphs>14</Paragraphs>
  <ScaleCrop>false</ScaleCrop>
  <Company>apple</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 泽睿</dc:creator>
  <cp:keywords/>
  <dc:description/>
  <cp:lastModifiedBy>江 泽睿</cp:lastModifiedBy>
  <cp:revision>3</cp:revision>
  <dcterms:created xsi:type="dcterms:W3CDTF">2016-06-01T18:07:00Z</dcterms:created>
  <dcterms:modified xsi:type="dcterms:W3CDTF">2016-06-06T18:34:00Z</dcterms:modified>
</cp:coreProperties>
</file>